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43F21" w14:textId="77777777" w:rsidR="00A23152" w:rsidRPr="00A23152" w:rsidRDefault="00A23152" w:rsidP="00A23152">
      <w:pPr>
        <w:pStyle w:val="Heading1"/>
      </w:pPr>
      <w:r w:rsidRPr="00A23152">
        <w:t>Kids &amp; Young People Safe &amp; Strong Van</w:t>
      </w:r>
    </w:p>
    <w:p w14:paraId="4C168C9F" w14:textId="77777777" w:rsidR="00A23152" w:rsidRPr="00A23152" w:rsidRDefault="00A23152" w:rsidP="00A23152"/>
    <w:p w14:paraId="181D97BA" w14:textId="77777777" w:rsidR="00A23152" w:rsidRPr="00A23152" w:rsidRDefault="00A23152" w:rsidP="00A23152">
      <w:r w:rsidRPr="00A23152">
        <w:t>The Kids &amp; Young People Safe &amp; Strong Van provides specialised counselling for children and young people who have experienced domestic and family violence.</w:t>
      </w:r>
    </w:p>
    <w:p w14:paraId="42528234" w14:textId="77777777" w:rsidR="00A23152" w:rsidRPr="00A23152" w:rsidRDefault="00A23152" w:rsidP="00A23152">
      <w:r w:rsidRPr="00A23152">
        <w:t>The service brings counselling directly to children through a child-friendly mobile therapy space that travels to homes, schools and community locations across the ACT, reducing barriers such as travel, cost and the clinical feel of traditional office settings.</w:t>
      </w:r>
    </w:p>
    <w:p w14:paraId="7259D13D" w14:textId="77777777" w:rsidR="00A23152" w:rsidRPr="00A23152" w:rsidRDefault="00A23152" w:rsidP="00A23152">
      <w:r w:rsidRPr="00A23152">
        <w:t>Our counsellor works with children aged 4–18 years, providing trauma-informed, developmentally appropriate support to help them make sense of difficult experiences and strengthen their sense of safety, confidence and wellbeing.</w:t>
      </w:r>
    </w:p>
    <w:p w14:paraId="7ABD14E1" w14:textId="77777777" w:rsidR="00A23152" w:rsidRPr="00A23152" w:rsidRDefault="00A23152" w:rsidP="00A23152">
      <w:r w:rsidRPr="00A23152">
        <w:t xml:space="preserve">For many children, change and uncertainty can be confusing and overwhelming, particularly following experiences of violence or family disruption. Unlike adults, children often do not have the words to describe what they are feeling. Instead, play is their natural language. Through child-centred play therapy, art and creative activities, children </w:t>
      </w:r>
      <w:proofErr w:type="gramStart"/>
      <w:r w:rsidRPr="00A23152">
        <w:t>are able to</w:t>
      </w:r>
      <w:proofErr w:type="gramEnd"/>
      <w:r w:rsidRPr="00A23152">
        <w:t xml:space="preserve"> express emotions, explore their experiences and develop skills for emotional regulation and resilience in a safe and supportive environment.</w:t>
      </w:r>
    </w:p>
    <w:p w14:paraId="42D70887" w14:textId="77777777" w:rsidR="00A23152" w:rsidRPr="00A23152" w:rsidRDefault="00A23152" w:rsidP="00A23152">
      <w:r w:rsidRPr="00A23152">
        <w:t>Early support can be an important protective factor. Early intervention helps reduce the risk of longer-term social, emotional and developmental difficulties, and supports children to rebuild a sense of stability and connection.</w:t>
      </w:r>
    </w:p>
    <w:p w14:paraId="4E6F0892" w14:textId="77777777" w:rsidR="00A23152" w:rsidRPr="00A23152" w:rsidRDefault="00A23152" w:rsidP="00A23152">
      <w:r w:rsidRPr="00A23152">
        <w:t>The Safe &amp; Strong Van primarily supports children whose families are already engaged with Beryl Women Inc. services. Referrals from external agencies providing case management to families impacted by domestic and family violence may also be accepted on an as-available basis.</w:t>
      </w:r>
    </w:p>
    <w:p w14:paraId="14A8A79A" w14:textId="77777777" w:rsidR="00A23152" w:rsidRPr="00A23152" w:rsidRDefault="00A23152" w:rsidP="00A23152">
      <w:r w:rsidRPr="00A23152">
        <w:t>Referrals and enquiries</w:t>
      </w:r>
      <w:r w:rsidRPr="00A23152">
        <w:br/>
        <w:t xml:space="preserve">email </w:t>
      </w:r>
      <w:hyperlink r:id="rId4" w:history="1">
        <w:r w:rsidRPr="00A23152">
          <w:rPr>
            <w:rStyle w:val="Hyperlink"/>
          </w:rPr>
          <w:t>van@beryl.org.au</w:t>
        </w:r>
      </w:hyperlink>
    </w:p>
    <w:p w14:paraId="25327B44" w14:textId="77777777" w:rsidR="00A23152" w:rsidRPr="00A23152" w:rsidRDefault="00A23152" w:rsidP="00A23152">
      <w:r w:rsidRPr="00A23152">
        <w:t>Text 0428 685 249</w:t>
      </w:r>
      <w:r w:rsidRPr="00A23152">
        <w:br/>
        <w:t>phone (02) 6230 6900</w:t>
      </w:r>
    </w:p>
    <w:p w14:paraId="1CAF9BA6" w14:textId="77777777" w:rsidR="00A23152" w:rsidRPr="00A23152" w:rsidRDefault="00A23152" w:rsidP="00A23152"/>
    <w:p w14:paraId="6DE7357B" w14:textId="77777777" w:rsidR="0081290A" w:rsidRDefault="0081290A"/>
    <w:sectPr w:rsidR="008129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77"/>
    <w:rsid w:val="0076227F"/>
    <w:rsid w:val="0081290A"/>
    <w:rsid w:val="008C182B"/>
    <w:rsid w:val="009F3093"/>
    <w:rsid w:val="00A23152"/>
    <w:rsid w:val="00DA460D"/>
    <w:rsid w:val="00FA27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9FAF7"/>
  <w15:chartTrackingRefBased/>
  <w15:docId w15:val="{DCDB5779-B486-4890-966B-44AC64B2F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27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2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27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27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27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27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7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7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7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7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27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27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7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7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7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7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7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777"/>
    <w:rPr>
      <w:rFonts w:eastAsiaTheme="majorEastAsia" w:cstheme="majorBidi"/>
      <w:color w:val="272727" w:themeColor="text1" w:themeTint="D8"/>
    </w:rPr>
  </w:style>
  <w:style w:type="paragraph" w:styleId="Title">
    <w:name w:val="Title"/>
    <w:basedOn w:val="Normal"/>
    <w:next w:val="Normal"/>
    <w:link w:val="TitleChar"/>
    <w:uiPriority w:val="10"/>
    <w:qFormat/>
    <w:rsid w:val="00FA27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7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7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7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777"/>
    <w:pPr>
      <w:spacing w:before="160"/>
      <w:jc w:val="center"/>
    </w:pPr>
    <w:rPr>
      <w:i/>
      <w:iCs/>
      <w:color w:val="404040" w:themeColor="text1" w:themeTint="BF"/>
    </w:rPr>
  </w:style>
  <w:style w:type="character" w:customStyle="1" w:styleId="QuoteChar">
    <w:name w:val="Quote Char"/>
    <w:basedOn w:val="DefaultParagraphFont"/>
    <w:link w:val="Quote"/>
    <w:uiPriority w:val="29"/>
    <w:rsid w:val="00FA2777"/>
    <w:rPr>
      <w:i/>
      <w:iCs/>
      <w:color w:val="404040" w:themeColor="text1" w:themeTint="BF"/>
    </w:rPr>
  </w:style>
  <w:style w:type="paragraph" w:styleId="ListParagraph">
    <w:name w:val="List Paragraph"/>
    <w:basedOn w:val="Normal"/>
    <w:uiPriority w:val="34"/>
    <w:qFormat/>
    <w:rsid w:val="00FA2777"/>
    <w:pPr>
      <w:ind w:left="720"/>
      <w:contextualSpacing/>
    </w:pPr>
  </w:style>
  <w:style w:type="character" w:styleId="IntenseEmphasis">
    <w:name w:val="Intense Emphasis"/>
    <w:basedOn w:val="DefaultParagraphFont"/>
    <w:uiPriority w:val="21"/>
    <w:qFormat/>
    <w:rsid w:val="00FA2777"/>
    <w:rPr>
      <w:i/>
      <w:iCs/>
      <w:color w:val="0F4761" w:themeColor="accent1" w:themeShade="BF"/>
    </w:rPr>
  </w:style>
  <w:style w:type="paragraph" w:styleId="IntenseQuote">
    <w:name w:val="Intense Quote"/>
    <w:basedOn w:val="Normal"/>
    <w:next w:val="Normal"/>
    <w:link w:val="IntenseQuoteChar"/>
    <w:uiPriority w:val="30"/>
    <w:qFormat/>
    <w:rsid w:val="00FA2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777"/>
    <w:rPr>
      <w:i/>
      <w:iCs/>
      <w:color w:val="0F4761" w:themeColor="accent1" w:themeShade="BF"/>
    </w:rPr>
  </w:style>
  <w:style w:type="character" w:styleId="IntenseReference">
    <w:name w:val="Intense Reference"/>
    <w:basedOn w:val="DefaultParagraphFont"/>
    <w:uiPriority w:val="32"/>
    <w:qFormat/>
    <w:rsid w:val="00FA2777"/>
    <w:rPr>
      <w:b/>
      <w:bCs/>
      <w:smallCaps/>
      <w:color w:val="0F4761" w:themeColor="accent1" w:themeShade="BF"/>
      <w:spacing w:val="5"/>
    </w:rPr>
  </w:style>
  <w:style w:type="character" w:styleId="Hyperlink">
    <w:name w:val="Hyperlink"/>
    <w:basedOn w:val="DefaultParagraphFont"/>
    <w:uiPriority w:val="99"/>
    <w:unhideWhenUsed/>
    <w:rsid w:val="00A23152"/>
    <w:rPr>
      <w:color w:val="467886" w:themeColor="hyperlink"/>
      <w:u w:val="single"/>
    </w:rPr>
  </w:style>
  <w:style w:type="character" w:styleId="UnresolvedMention">
    <w:name w:val="Unresolved Mention"/>
    <w:basedOn w:val="DefaultParagraphFont"/>
    <w:uiPriority w:val="99"/>
    <w:semiHidden/>
    <w:unhideWhenUsed/>
    <w:rsid w:val="00A23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an@beryl.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1519</Characters>
  <Application>Microsoft Office Word</Application>
  <DocSecurity>0</DocSecurity>
  <Lines>28</Lines>
  <Paragraphs>9</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Administration @ Beryl Women Inc</dc:creator>
  <cp:keywords/>
  <dc:description/>
  <cp:lastModifiedBy>Administration @ Beryl Women Inc</cp:lastModifiedBy>
  <cp:revision>2</cp:revision>
  <dcterms:created xsi:type="dcterms:W3CDTF">2026-03-04T05:15:00Z</dcterms:created>
  <dcterms:modified xsi:type="dcterms:W3CDTF">2026-03-04T05:16:00Z</dcterms:modified>
</cp:coreProperties>
</file>